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3A" w:rsidRDefault="00BB243A" w:rsidP="00BB243A">
      <w:pPr>
        <w:spacing w:before="100" w:beforeAutospacing="1" w:after="100" w:afterAutospacing="1"/>
        <w:jc w:val="center"/>
        <w:rPr>
          <w:b/>
          <w:bCs/>
          <w:sz w:val="20"/>
          <w:szCs w:val="20"/>
          <w:lang w:val="en-US"/>
        </w:rPr>
      </w:pPr>
    </w:p>
    <w:p w:rsidR="00BB243A" w:rsidRDefault="00BB243A" w:rsidP="00BB243A">
      <w:pPr>
        <w:spacing w:before="100" w:beforeAutospacing="1" w:after="100" w:afterAutospacing="1"/>
        <w:jc w:val="center"/>
      </w:pPr>
      <w:r>
        <w:rPr>
          <w:b/>
          <w:bCs/>
          <w:sz w:val="20"/>
          <w:szCs w:val="20"/>
        </w:rPr>
        <w:t>ШАНОВНИЙ АКЦІОНЕР!</w:t>
      </w:r>
    </w:p>
    <w:p w:rsidR="00BB243A" w:rsidRDefault="00BB243A" w:rsidP="00BB243A">
      <w:pPr>
        <w:spacing w:before="100" w:beforeAutospacing="1" w:after="100" w:afterAutospacing="1"/>
        <w:jc w:val="center"/>
      </w:pPr>
      <w:r>
        <w:rPr>
          <w:sz w:val="20"/>
          <w:szCs w:val="20"/>
        </w:rPr>
        <w:t xml:space="preserve">    </w:t>
      </w:r>
      <w:r>
        <w:rPr>
          <w:b/>
          <w:color w:val="000000"/>
          <w:sz w:val="20"/>
          <w:szCs w:val="20"/>
        </w:rPr>
        <w:t xml:space="preserve">Приватного акціонерного товариства </w:t>
      </w:r>
    </w:p>
    <w:p w:rsidR="00BB243A" w:rsidRDefault="00BB243A" w:rsidP="00BB243A">
      <w:pPr>
        <w:spacing w:before="100" w:beforeAutospacing="1" w:after="100" w:afterAutospacing="1"/>
        <w:ind w:left="360"/>
        <w:jc w:val="center"/>
      </w:pPr>
      <w:r>
        <w:rPr>
          <w:b/>
          <w:color w:val="000000"/>
          <w:sz w:val="20"/>
          <w:szCs w:val="20"/>
        </w:rPr>
        <w:t>«</w:t>
      </w:r>
      <w:r>
        <w:rPr>
          <w:b/>
          <w:sz w:val="20"/>
          <w:szCs w:val="20"/>
        </w:rPr>
        <w:t>СТРАХОВА КОМПАНІЯ</w:t>
      </w:r>
      <w:r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</w:rPr>
        <w:t>«КИЇВСЬКА РУСЬ</w:t>
      </w:r>
      <w:r>
        <w:rPr>
          <w:b/>
          <w:color w:val="000000"/>
          <w:sz w:val="20"/>
          <w:szCs w:val="20"/>
        </w:rPr>
        <w:t xml:space="preserve">» </w:t>
      </w:r>
    </w:p>
    <w:p w:rsidR="00BB243A" w:rsidRDefault="00BB243A" w:rsidP="00BB243A">
      <w:pPr>
        <w:spacing w:before="100" w:beforeAutospacing="1" w:after="100" w:afterAutospacing="1"/>
        <w:jc w:val="center"/>
      </w:pPr>
      <w:r>
        <w:rPr>
          <w:color w:val="000000"/>
          <w:sz w:val="20"/>
          <w:szCs w:val="20"/>
        </w:rPr>
        <w:t xml:space="preserve">Місцезнаходження: </w:t>
      </w:r>
      <w:r>
        <w:rPr>
          <w:sz w:val="20"/>
          <w:szCs w:val="20"/>
        </w:rPr>
        <w:t>03035, м. Київ, Солом’янська площа б.2, оф.703</w:t>
      </w:r>
    </w:p>
    <w:p w:rsidR="00BB243A" w:rsidRDefault="00BB243A" w:rsidP="00BB243A">
      <w:pPr>
        <w:pStyle w:val="1"/>
        <w:ind w:firstLine="708"/>
        <w:jc w:val="both"/>
      </w:pPr>
      <w:r>
        <w:rPr>
          <w:color w:val="000000"/>
          <w:sz w:val="20"/>
          <w:szCs w:val="20"/>
        </w:rPr>
        <w:t> </w:t>
      </w:r>
    </w:p>
    <w:p w:rsidR="00BB243A" w:rsidRDefault="00BB243A" w:rsidP="00BB243A">
      <w:pPr>
        <w:pStyle w:val="1"/>
        <w:jc w:val="both"/>
      </w:pPr>
      <w:r>
        <w:rPr>
          <w:sz w:val="20"/>
          <w:szCs w:val="20"/>
        </w:rPr>
        <w:t xml:space="preserve">ПРИВАТНЕ АКЦІОНЕРНЕ ТОВАРИСТВО  </w:t>
      </w:r>
      <w:r>
        <w:rPr>
          <w:b/>
          <w:color w:val="000000"/>
          <w:sz w:val="20"/>
          <w:szCs w:val="20"/>
        </w:rPr>
        <w:t>«</w:t>
      </w:r>
      <w:r>
        <w:rPr>
          <w:sz w:val="20"/>
          <w:szCs w:val="20"/>
        </w:rPr>
        <w:t>СТРАХОВА КОМПАНІЯ «КИЇВСЬКА РУСЬ</w:t>
      </w:r>
      <w:r>
        <w:rPr>
          <w:color w:val="000000"/>
          <w:sz w:val="20"/>
          <w:szCs w:val="20"/>
        </w:rPr>
        <w:t xml:space="preserve">» </w:t>
      </w:r>
      <w:r>
        <w:rPr>
          <w:sz w:val="20"/>
          <w:szCs w:val="20"/>
        </w:rPr>
        <w:t xml:space="preserve">повідомляє, що  </w:t>
      </w:r>
    </w:p>
    <w:p w:rsidR="00BB243A" w:rsidRDefault="00BB243A" w:rsidP="00BB243A">
      <w:pPr>
        <w:spacing w:before="100" w:beforeAutospacing="1" w:after="100" w:afterAutospacing="1"/>
      </w:pPr>
      <w:r>
        <w:rPr>
          <w:b/>
          <w:sz w:val="20"/>
          <w:szCs w:val="20"/>
        </w:rPr>
        <w:t xml:space="preserve">Загальна кількість голосуючих акцій Товариства </w:t>
      </w:r>
      <w:r>
        <w:rPr>
          <w:sz w:val="20"/>
          <w:szCs w:val="20"/>
        </w:rPr>
        <w:t>(станом на 1</w:t>
      </w:r>
      <w:r w:rsidRPr="00BB243A">
        <w:rPr>
          <w:sz w:val="20"/>
          <w:szCs w:val="20"/>
        </w:rPr>
        <w:t>5</w:t>
      </w:r>
      <w:r>
        <w:rPr>
          <w:sz w:val="20"/>
          <w:szCs w:val="20"/>
        </w:rPr>
        <w:t>.02.20</w:t>
      </w:r>
      <w:r w:rsidRPr="005C3FA7">
        <w:rPr>
          <w:sz w:val="20"/>
          <w:szCs w:val="20"/>
        </w:rPr>
        <w:t>2</w:t>
      </w:r>
      <w:r w:rsidRPr="00BB243A">
        <w:rPr>
          <w:sz w:val="20"/>
          <w:szCs w:val="20"/>
        </w:rPr>
        <w:t>1</w:t>
      </w:r>
      <w:r>
        <w:rPr>
          <w:sz w:val="20"/>
          <w:szCs w:val="20"/>
        </w:rPr>
        <w:t>р.</w:t>
      </w:r>
      <w:r>
        <w:rPr>
          <w:rStyle w:val="rvts0"/>
        </w:rPr>
        <w:t xml:space="preserve"> </w:t>
      </w:r>
      <w:r>
        <w:rPr>
          <w:rStyle w:val="rvts0"/>
          <w:sz w:val="22"/>
          <w:szCs w:val="22"/>
        </w:rPr>
        <w:t>дату складання переліку осіб, яким надсилається повідомлення про проведення Загальних зборів</w:t>
      </w:r>
      <w:r>
        <w:rPr>
          <w:sz w:val="20"/>
          <w:szCs w:val="20"/>
        </w:rPr>
        <w:t xml:space="preserve"> - що відбудуться </w:t>
      </w:r>
      <w:r w:rsidR="000763A8">
        <w:rPr>
          <w:sz w:val="20"/>
          <w:szCs w:val="20"/>
        </w:rPr>
        <w:t>12</w:t>
      </w:r>
      <w:r>
        <w:rPr>
          <w:sz w:val="20"/>
          <w:szCs w:val="20"/>
        </w:rPr>
        <w:t>.0</w:t>
      </w:r>
      <w:r w:rsidR="000763A8">
        <w:rPr>
          <w:sz w:val="20"/>
          <w:szCs w:val="20"/>
        </w:rPr>
        <w:t>4</w:t>
      </w:r>
      <w:r>
        <w:rPr>
          <w:sz w:val="20"/>
          <w:szCs w:val="20"/>
        </w:rPr>
        <w:t>.20</w:t>
      </w:r>
      <w:r w:rsidRPr="005C3FA7">
        <w:rPr>
          <w:sz w:val="20"/>
          <w:szCs w:val="20"/>
        </w:rPr>
        <w:t>2</w:t>
      </w:r>
      <w:r w:rsidR="000763A8">
        <w:rPr>
          <w:sz w:val="20"/>
          <w:szCs w:val="20"/>
        </w:rPr>
        <w:t>1</w:t>
      </w:r>
      <w:r>
        <w:rPr>
          <w:sz w:val="20"/>
          <w:szCs w:val="20"/>
        </w:rPr>
        <w:t xml:space="preserve"> року) складає – 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763A8">
        <w:rPr>
          <w:sz w:val="20"/>
          <w:szCs w:val="20"/>
        </w:rPr>
        <w:t>3088</w:t>
      </w:r>
      <w:r w:rsidR="000763A8">
        <w:rPr>
          <w:sz w:val="22"/>
          <w:szCs w:val="22"/>
        </w:rPr>
        <w:t>000 (три</w:t>
      </w:r>
      <w:r>
        <w:rPr>
          <w:sz w:val="22"/>
          <w:szCs w:val="22"/>
        </w:rPr>
        <w:t xml:space="preserve"> мільйон</w:t>
      </w:r>
      <w:r w:rsidR="000763A8">
        <w:rPr>
          <w:sz w:val="22"/>
          <w:szCs w:val="22"/>
        </w:rPr>
        <w:t>и</w:t>
      </w:r>
      <w:r>
        <w:rPr>
          <w:sz w:val="22"/>
          <w:szCs w:val="22"/>
        </w:rPr>
        <w:t xml:space="preserve"> вісімдесят</w:t>
      </w:r>
      <w:r w:rsidR="000763A8">
        <w:rPr>
          <w:sz w:val="22"/>
          <w:szCs w:val="22"/>
        </w:rPr>
        <w:t xml:space="preserve"> вісім тисяч</w:t>
      </w:r>
      <w:r>
        <w:rPr>
          <w:sz w:val="22"/>
          <w:szCs w:val="22"/>
        </w:rPr>
        <w:t>)</w:t>
      </w:r>
      <w:r>
        <w:rPr>
          <w:sz w:val="20"/>
          <w:szCs w:val="20"/>
        </w:rPr>
        <w:t xml:space="preserve"> штук простих іменних акцій.</w:t>
      </w:r>
    </w:p>
    <w:p w:rsidR="00BB243A" w:rsidRDefault="00BB243A" w:rsidP="00BB243A">
      <w:pPr>
        <w:pStyle w:val="1"/>
        <w:jc w:val="both"/>
      </w:pPr>
      <w:r>
        <w:rPr>
          <w:sz w:val="20"/>
          <w:szCs w:val="20"/>
        </w:rPr>
        <w:t> </w:t>
      </w:r>
    </w:p>
    <w:p w:rsidR="00BB243A" w:rsidRDefault="00BB243A" w:rsidP="00BB243A">
      <w:pPr>
        <w:pStyle w:val="1"/>
        <w:jc w:val="both"/>
      </w:pPr>
      <w:r>
        <w:rPr>
          <w:b/>
          <w:sz w:val="20"/>
          <w:szCs w:val="20"/>
        </w:rPr>
        <w:t>Загальна кількість  акцій Товариства</w:t>
      </w:r>
      <w:r>
        <w:rPr>
          <w:sz w:val="20"/>
          <w:szCs w:val="20"/>
        </w:rPr>
        <w:t xml:space="preserve"> станом на 1</w:t>
      </w:r>
      <w:r w:rsidR="000763A8">
        <w:rPr>
          <w:sz w:val="20"/>
          <w:szCs w:val="20"/>
        </w:rPr>
        <w:t>5</w:t>
      </w:r>
      <w:r>
        <w:rPr>
          <w:sz w:val="20"/>
          <w:szCs w:val="20"/>
        </w:rPr>
        <w:t>.02.20</w:t>
      </w:r>
      <w:r w:rsidRPr="005C3FA7">
        <w:rPr>
          <w:sz w:val="20"/>
          <w:szCs w:val="20"/>
        </w:rPr>
        <w:t>2</w:t>
      </w:r>
      <w:r w:rsidR="000763A8">
        <w:rPr>
          <w:sz w:val="20"/>
          <w:szCs w:val="20"/>
        </w:rPr>
        <w:t>1</w:t>
      </w:r>
      <w:r>
        <w:rPr>
          <w:sz w:val="20"/>
          <w:szCs w:val="20"/>
        </w:rPr>
        <w:t>р.</w:t>
      </w:r>
      <w:r>
        <w:rPr>
          <w:rStyle w:val="rvts0"/>
        </w:rPr>
        <w:t xml:space="preserve"> </w:t>
      </w:r>
      <w:r>
        <w:rPr>
          <w:rStyle w:val="rvts0"/>
          <w:sz w:val="22"/>
          <w:szCs w:val="22"/>
        </w:rPr>
        <w:t>дату складання переліку осіб, яким надсилається повідомлення про проведення Загальних зборів</w:t>
      </w:r>
      <w:r>
        <w:rPr>
          <w:sz w:val="20"/>
          <w:szCs w:val="20"/>
        </w:rPr>
        <w:t xml:space="preserve"> - що відбудуться </w:t>
      </w:r>
      <w:r w:rsidR="000763A8">
        <w:rPr>
          <w:sz w:val="20"/>
          <w:szCs w:val="20"/>
        </w:rPr>
        <w:t>12</w:t>
      </w:r>
      <w:r>
        <w:rPr>
          <w:sz w:val="20"/>
          <w:szCs w:val="20"/>
        </w:rPr>
        <w:t>.0</w:t>
      </w:r>
      <w:r w:rsidR="000763A8">
        <w:rPr>
          <w:sz w:val="20"/>
          <w:szCs w:val="20"/>
        </w:rPr>
        <w:t>4</w:t>
      </w:r>
      <w:r>
        <w:rPr>
          <w:sz w:val="20"/>
          <w:szCs w:val="20"/>
        </w:rPr>
        <w:t>.20</w:t>
      </w:r>
      <w:r w:rsidRPr="005C3FA7">
        <w:rPr>
          <w:sz w:val="20"/>
          <w:szCs w:val="20"/>
        </w:rPr>
        <w:t>2</w:t>
      </w:r>
      <w:r w:rsidR="000763A8">
        <w:rPr>
          <w:sz w:val="20"/>
          <w:szCs w:val="20"/>
        </w:rPr>
        <w:t>1</w:t>
      </w:r>
      <w:r>
        <w:rPr>
          <w:sz w:val="20"/>
          <w:szCs w:val="20"/>
        </w:rPr>
        <w:t xml:space="preserve"> року) складає –</w:t>
      </w:r>
      <w:r w:rsidR="000763A8">
        <w:rPr>
          <w:sz w:val="20"/>
          <w:szCs w:val="20"/>
        </w:rPr>
        <w:t>3088</w:t>
      </w:r>
      <w:r w:rsidR="000763A8">
        <w:rPr>
          <w:sz w:val="22"/>
          <w:szCs w:val="22"/>
        </w:rPr>
        <w:t>000 (три мільйони вісімдесят вісім тисяч)</w:t>
      </w:r>
      <w:r w:rsidR="000763A8">
        <w:rPr>
          <w:sz w:val="20"/>
          <w:szCs w:val="20"/>
        </w:rPr>
        <w:t xml:space="preserve"> </w:t>
      </w:r>
      <w:r>
        <w:rPr>
          <w:sz w:val="20"/>
          <w:szCs w:val="20"/>
        </w:rPr>
        <w:t>штук простих іменних акцій.</w:t>
      </w:r>
    </w:p>
    <w:p w:rsidR="00BB243A" w:rsidRPr="004F4D9E" w:rsidRDefault="00BB243A" w:rsidP="00BB243A">
      <w:pPr>
        <w:pStyle w:val="a3"/>
        <w:rPr>
          <w:lang w:val="uk-UA"/>
        </w:rPr>
      </w:pPr>
      <w:r>
        <w:t> </w:t>
      </w:r>
    </w:p>
    <w:p w:rsidR="00BB243A" w:rsidRDefault="00BB243A" w:rsidP="00BB243A"/>
    <w:p w:rsidR="004B7BA1" w:rsidRDefault="004B7BA1"/>
    <w:sectPr w:rsidR="004B7BA1" w:rsidSect="004B7B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BB243A"/>
    <w:rsid w:val="000763A8"/>
    <w:rsid w:val="0036577E"/>
    <w:rsid w:val="004B7BA1"/>
    <w:rsid w:val="00B0662D"/>
    <w:rsid w:val="00BB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3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43A"/>
    <w:pPr>
      <w:spacing w:before="100" w:beforeAutospacing="1" w:after="100" w:afterAutospacing="1"/>
    </w:pPr>
    <w:rPr>
      <w:lang w:val="ru-RU"/>
    </w:rPr>
  </w:style>
  <w:style w:type="character" w:customStyle="1" w:styleId="rvts0">
    <w:name w:val="rvts0"/>
    <w:basedOn w:val="a0"/>
    <w:rsid w:val="00BB243A"/>
  </w:style>
  <w:style w:type="paragraph" w:customStyle="1" w:styleId="1">
    <w:name w:val="1"/>
    <w:basedOn w:val="a"/>
    <w:rsid w:val="00BB243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"Київська Русь"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2021-02-10T10:30:00Z</dcterms:created>
  <dcterms:modified xsi:type="dcterms:W3CDTF">2021-02-12T09:17:00Z</dcterms:modified>
</cp:coreProperties>
</file>